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CA2DFF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CA2DFF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CA2DFF" w14:paraId="1677DADD" w14:textId="1D11E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CA2DF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CA2DFF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CA2DFF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3F6">
        <w:rPr>
          <w:rFonts w:ascii="Times New Roman" w:eastAsia="Times New Roman" w:hAnsi="Times New Roman" w:cs="Times New Roman"/>
          <w:sz w:val="24"/>
          <w:szCs w:val="24"/>
        </w:rPr>
        <w:t xml:space="preserve">            16 октября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54F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CA2DFF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CA2DFF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A2D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14:paraId="325BC023" w14:textId="67AFEB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CA2DF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CA2DF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9E73F6">
        <w:rPr>
          <w:rFonts w:ascii="Times New Roman" w:eastAsia="Times New Roman" w:hAnsi="Times New Roman" w:cs="Times New Roman"/>
          <w:b/>
          <w:sz w:val="24"/>
          <w:szCs w:val="24"/>
        </w:rPr>
        <w:t>994</w:t>
      </w: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CA2DF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72D6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CA2DFF" w:rsidR="00CA2DFF">
        <w:rPr>
          <w:rFonts w:ascii="Times New Roman" w:eastAsia="Times New Roman" w:hAnsi="Times New Roman" w:cs="Times New Roman"/>
          <w:sz w:val="24"/>
          <w:szCs w:val="24"/>
        </w:rPr>
        <w:t>ч.4 ст.14.1.2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</w:t>
      </w:r>
      <w:r w:rsidR="00C72D6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2DFF" w:rsidR="00CA2DFF">
        <w:rPr>
          <w:rFonts w:ascii="Times New Roman" w:eastAsia="Times New Roman" w:hAnsi="Times New Roman" w:cs="Times New Roman"/>
          <w:sz w:val="24"/>
          <w:szCs w:val="24"/>
        </w:rPr>
        <w:t xml:space="preserve">ндивидуального предпринимателя </w:t>
      </w:r>
      <w:r w:rsidR="00954F88">
        <w:rPr>
          <w:rFonts w:ascii="Times New Roman" w:eastAsia="Times New Roman" w:hAnsi="Times New Roman" w:cs="Times New Roman"/>
          <w:sz w:val="24"/>
          <w:szCs w:val="24"/>
        </w:rPr>
        <w:t xml:space="preserve">Мирона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И.И.***</w:t>
      </w:r>
      <w:r w:rsidRPr="00CA2DFF" w:rsidR="00CA2D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2DFF" w:rsidR="00652E08">
        <w:rPr>
          <w:rFonts w:ascii="Times New Roman" w:eastAsia="Times New Roman" w:hAnsi="Times New Roman" w:cs="Times New Roman"/>
          <w:sz w:val="24"/>
          <w:szCs w:val="24"/>
        </w:rPr>
        <w:t>сведений о ранее совершенных правонарушениях не представлено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61C4" w:rsidRPr="00CA2DFF" w14:paraId="549051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CA2DFF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314D" w:rsidRPr="00E2314D" w:rsidP="00E2314D" w14:paraId="36C53459" w14:textId="1828C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постоянного рейда (на основании решения </w:t>
      </w:r>
      <w:r w:rsidR="00C72D6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72D60">
        <w:rPr>
          <w:rFonts w:ascii="Times New Roman" w:eastAsia="Times New Roman" w:hAnsi="Times New Roman" w:cs="Times New Roman"/>
          <w:sz w:val="24"/>
          <w:szCs w:val="24"/>
        </w:rPr>
        <w:t>25.08.2025</w:t>
      </w:r>
      <w:r w:rsidR="00EC58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83F" w:rsidR="00EC583F">
        <w:t xml:space="preserve"> </w:t>
      </w:r>
      <w:r w:rsidRPr="00EC583F" w:rsidR="00EC583F">
        <w:rPr>
          <w:rFonts w:ascii="Times New Roman" w:eastAsia="Times New Roman" w:hAnsi="Times New Roman" w:cs="Times New Roman"/>
          <w:sz w:val="24"/>
          <w:szCs w:val="24"/>
        </w:rPr>
        <w:t xml:space="preserve">выданного заместителем начальника МТУ </w:t>
      </w:r>
      <w:r w:rsidRPr="00EC583F" w:rsidR="00EC583F">
        <w:rPr>
          <w:rFonts w:ascii="Times New Roman" w:eastAsia="Times New Roman" w:hAnsi="Times New Roman" w:cs="Times New Roman"/>
          <w:sz w:val="24"/>
          <w:szCs w:val="24"/>
        </w:rPr>
        <w:t>Ространснадзора</w:t>
      </w:r>
      <w:r w:rsidRPr="00EC583F" w:rsidR="00EC583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A2DFF" w:rsidR="00B31F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D31">
        <w:rPr>
          <w:rFonts w:ascii="Times New Roman" w:eastAsia="Times New Roman" w:hAnsi="Times New Roman" w:cs="Times New Roman"/>
          <w:sz w:val="24"/>
          <w:szCs w:val="24"/>
        </w:rPr>
        <w:t>26.08.2025 в 09 час. 01 мин.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FB2C8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9E7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FB2C85">
        <w:rPr>
          <w:rFonts w:ascii="Times New Roman" w:eastAsia="Times New Roman" w:hAnsi="Times New Roman" w:cs="Times New Roman"/>
          <w:sz w:val="24"/>
          <w:szCs w:val="24"/>
        </w:rPr>
        <w:t>, ул.</w:t>
      </w:r>
      <w:r w:rsidR="009E7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FB2C85">
        <w:rPr>
          <w:rFonts w:ascii="Times New Roman" w:eastAsia="Times New Roman" w:hAnsi="Times New Roman" w:cs="Times New Roman"/>
          <w:sz w:val="24"/>
          <w:szCs w:val="24"/>
        </w:rPr>
        <w:t>, д.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FB2C85" w:rsidR="00FB2C85">
        <w:rPr>
          <w:rFonts w:ascii="Times New Roman" w:eastAsia="Times New Roman" w:hAnsi="Times New Roman" w:cs="Times New Roman"/>
          <w:sz w:val="24"/>
          <w:szCs w:val="24"/>
        </w:rPr>
        <w:t xml:space="preserve"> (территория спортивной школы),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установлено, что 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>при осуществлении предпринимательской деятельности, подлежащей лицензированию, со стороны инд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ивидуального предпринимателя 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 xml:space="preserve">Мирона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 xml:space="preserve"> 25.08.2025 в 23. </w:t>
      </w:r>
      <w:r>
        <w:rPr>
          <w:rFonts w:ascii="Times New Roman" w:eastAsia="Times New Roman" w:hAnsi="Times New Roman" w:cs="Times New Roman"/>
          <w:sz w:val="24"/>
          <w:szCs w:val="24"/>
        </w:rPr>
        <w:t>00 мин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 xml:space="preserve">. (дата и время выпуска транспортного средства для работы на линии согласно путевому листу №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 xml:space="preserve"> от 25.08.2025), по адресу: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2314D">
        <w:rPr>
          <w:rFonts w:ascii="Times New Roman" w:eastAsia="Times New Roman" w:hAnsi="Times New Roman" w:cs="Times New Roman"/>
          <w:sz w:val="24"/>
          <w:szCs w:val="24"/>
        </w:rPr>
        <w:t xml:space="preserve"> (адрес регистрации ИП Мирона И.И.), было допущено совершение административного правонарушения, выразившегося в бездействии, в виде неисполнения обязательных требований, предусмотренных п/п «д» п. 8 Положения о лицензировании деятельности по перевозкам пассажиров и иных лиц автобусами, утвержденного постановлением Правительства РФ от 07.10.2020 № 1616, а именно:</w:t>
      </w:r>
    </w:p>
    <w:p w:rsidR="00FB2C85" w:rsidP="00E2314D" w14:paraId="5AE1BA4D" w14:textId="679C09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2314D" w:rsidR="00E2314D">
        <w:rPr>
          <w:rFonts w:ascii="Times New Roman" w:eastAsia="Times New Roman" w:hAnsi="Times New Roman" w:cs="Times New Roman"/>
          <w:sz w:val="24"/>
          <w:szCs w:val="24"/>
        </w:rPr>
        <w:t xml:space="preserve">при допуске автобуса лицензиата автобуса </w:t>
      </w:r>
      <w:r>
        <w:rPr>
          <w:rFonts w:ascii="Times New Roman" w:eastAsia="Times New Roman" w:hAnsi="Times New Roman" w:cs="Times New Roman"/>
          <w:sz w:val="24"/>
          <w:szCs w:val="24"/>
        </w:rPr>
        <w:t>марки «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2314D" w:rsidR="00E23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государственный регистрационный номер</w:t>
      </w:r>
      <w:r w:rsidRPr="00E2314D" w:rsidR="00E23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2314D" w:rsidR="00E2314D">
        <w:rPr>
          <w:rFonts w:ascii="Times New Roman" w:eastAsia="Times New Roman" w:hAnsi="Times New Roman" w:cs="Times New Roman"/>
          <w:sz w:val="24"/>
          <w:szCs w:val="24"/>
        </w:rPr>
        <w:t xml:space="preserve"> к осуществлению лицензируемого вида деятельности, не обеспечено оснащение транспортного средства аппаратурой спутниковой навигации ГЛОНАСС/ГЛОНАСС GPS в соответствии с порядком, установленным законодательством Российской Федерации, что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п. 39 Положения о лицензировании</w:t>
      </w:r>
      <w:r w:rsidRPr="00E2314D" w:rsidR="00E2314D">
        <w:rPr>
          <w:rFonts w:ascii="Times New Roman" w:eastAsia="Times New Roman" w:hAnsi="Times New Roman" w:cs="Times New Roman"/>
          <w:sz w:val="24"/>
          <w:szCs w:val="24"/>
        </w:rPr>
        <w:t xml:space="preserve"> относится к грубым нарушениям лицензионных требований</w:t>
      </w:r>
      <w:r w:rsidR="00260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CA2DFF" w14:paraId="5802B616" w14:textId="03C1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Мирон И.И</w:t>
      </w:r>
      <w:r w:rsidRPr="00CA2DF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2DFF" w:rsidR="00CA2DFF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 w:rsidR="00FF3FD8">
        <w:rPr>
          <w:rFonts w:ascii="Times New Roman" w:eastAsia="Times New Roman" w:hAnsi="Times New Roman" w:cs="Times New Roman"/>
          <w:sz w:val="24"/>
          <w:szCs w:val="24"/>
        </w:rPr>
        <w:t>м заседании</w:t>
      </w:r>
      <w:r w:rsidRPr="00CA2DFF" w:rsidR="00CA2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FD8">
        <w:rPr>
          <w:rFonts w:ascii="Times New Roman" w:eastAsia="Times New Roman" w:hAnsi="Times New Roman" w:cs="Times New Roman"/>
          <w:sz w:val="24"/>
          <w:szCs w:val="24"/>
        </w:rPr>
        <w:t xml:space="preserve">правом на защитника не воспользовался, пояснил, что в сентябре получил сертификаты, свидетельства о подключении к </w:t>
      </w:r>
      <w:r w:rsidRPr="00E2314D" w:rsidR="00FF3FD8">
        <w:rPr>
          <w:rFonts w:ascii="Times New Roman" w:eastAsia="Times New Roman" w:hAnsi="Times New Roman" w:cs="Times New Roman"/>
          <w:sz w:val="24"/>
          <w:szCs w:val="24"/>
        </w:rPr>
        <w:t>спутниковой навигации ГЛОНАСС/ГЛОНАСС GPS</w:t>
      </w:r>
      <w:r w:rsidR="00FF3FD8">
        <w:rPr>
          <w:rFonts w:ascii="Times New Roman" w:eastAsia="Times New Roman" w:hAnsi="Times New Roman" w:cs="Times New Roman"/>
          <w:sz w:val="24"/>
          <w:szCs w:val="24"/>
        </w:rPr>
        <w:t xml:space="preserve">. Система при отсутствии интернета не работает, в тот момент интернет не работал. </w:t>
      </w:r>
    </w:p>
    <w:p w:rsidR="00161B7A" w:rsidRPr="00CA2DFF" w14:paraId="3BE9FE53" w14:textId="06461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Заслушав Мирона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И.И.</w:t>
      </w:r>
      <w:r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CA2DFF" w:rsidR="00CE75BB">
        <w:rPr>
          <w:rFonts w:ascii="Times New Roman" w:eastAsia="Times New Roman" w:hAnsi="Times New Roman" w:cs="Times New Roman"/>
          <w:sz w:val="24"/>
          <w:szCs w:val="24"/>
        </w:rPr>
        <w:t>зучив письменные материалы дела об административном правонарушении, мировой судья пришел к следующему.</w:t>
      </w:r>
    </w:p>
    <w:p w:rsidR="00C4305E" w:rsidRPr="00CA2DFF" w:rsidP="00C4305E" w14:paraId="49DE1DA9" w14:textId="1163D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>В соответствии с ч.4 ст. 14.1.2 КоАП РФ (в редакции от 26.07.2019, действовавшей на момент совершения административного правонарушения) осуществление предпринимательской деятельности в области транспорта с грубым нарушением условий, предусмотренных лицензией, за исключением случаев, предусмотренных статьей 11.23 настоящего Кодекса, - влечет наложение административного штрафа на должностных лиц и индивидуальных предпринимателей в размере семидесяти пяти тысяч рублей; на юридических лиц - двухсот тысяч рублей или административное приостановление деятельности на срок до девяноста суток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FF" w:rsidRPr="00CA2DFF" w:rsidP="00C4305E" w14:paraId="052FE527" w14:textId="1EDFC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>Согласно части 2 примечания к статье 14.1.2 КоАП РФ понятие грубого нарушения устанавливается Правительством Российской Федерации в отношении конкретного лицензируемого вида деятельности.</w:t>
      </w:r>
    </w:p>
    <w:p w:rsidR="00CA2DFF" w:rsidRPr="00CA2DFF" w:rsidP="00C4305E" w14:paraId="1976CD81" w14:textId="27F7E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В силу пункта 39 Положения о лицензировании деятельности по перевозкам пассажиров и иных лиц автобусами, утвержденного постановлением Правительства РФ от 07.10.2020 N 1616 (в ред. от 23.12.2021), к грубым нарушениям лицензионных требований при осуществлении лицензируемой деятельности относится нарушение одного из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лицензионных требований, предусмотренных подпунктами "а", "д", "з" - "к" и "н" пункта 8 настоящего Положения, повлекшее за собой последствия, установленные частью 10 статьи 19.2 Федерального закона "О лицензировании отдельных видов деятельности".</w:t>
      </w:r>
    </w:p>
    <w:p w:rsidR="00CA2DFF" w:rsidRPr="00CA2DFF" w:rsidP="00C4305E" w14:paraId="7DB69A83" w14:textId="4A752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Подпунктом "д" пункта 8 вышеназванного Положения установлено, что лицензиат обязан выполнять следующие лицензионные требования: допускать к лицензируемому виду деятельности автобусы лицензиата, прошедшие в порядке, установленном Министерством транспорта Российской Федерации в соответствии со статьей 20 Федерального закона "О безопасности дорожного движения",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предрейсовый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предсменный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тахографами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(контрольными устройствами (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тахографами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) регистрации режима труда и отдыха водителей транспортных средств), а также аппаратурой спутниковой навигации ГЛОНАСС или ГЛОНАСС/GPS.</w:t>
      </w:r>
    </w:p>
    <w:p w:rsidR="00CA2DFF" w:rsidRPr="00CA2DFF" w:rsidP="00C4305E" w14:paraId="6B685962" w14:textId="379F9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>Согласно пункта 3 Правил оснащения транспортных средств категорий М2, М3 и транспортных средств категории N, используемых для перевозки опасных грузов, аппаратурой спутниковой навигации, утвержденных Постановлением Правительства РФ от 22 декабря 2020г. N 2216, транспортные средства подлежат оснащению работоспособной аппаратурой спутниковой навигации, отвечающей следующим требованиям: а) соответствует требованиям технического регламента; б) обеспечивает определение по сигналам не менее 2 действующих глобальных навигационных спутниковых систем, одной из которых является глобальная навигационная спутниковая система ГЛОНАСС, передачу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"ЭРА-ГЛОНАСС" (далее - система): в Федеральную службу по надзору в сфере транспорта; в региональные, муниципальные и иные информационные системы (по решению собственника (владельца) транспортного средства и при наличии технической возможности такой передачи); в) предусматривает наличие персональной универсальной многопрофильной идентификационной карты абонента, содержащей профиль сети подвижной радиотелефонной связи, обеспечивающей функционирование системы.</w:t>
      </w:r>
    </w:p>
    <w:p w:rsidR="00CA2DFF" w:rsidRPr="00CA2DFF" w:rsidP="00C4305E" w14:paraId="1D39E483" w14:textId="4B24A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Судом установлено, что индивидуальный предприниматель 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>Мирон И.И</w:t>
      </w:r>
      <w:r w:rsidR="00B034B1">
        <w:rPr>
          <w:rFonts w:ascii="Times New Roman" w:eastAsia="Times New Roman" w:hAnsi="Times New Roman" w:cs="Times New Roman"/>
          <w:sz w:val="24"/>
          <w:szCs w:val="24"/>
        </w:rPr>
        <w:t xml:space="preserve">. имеет лицензию 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 xml:space="preserve"> от 21.05.2019; номер в </w:t>
      </w:r>
      <w:r w:rsidR="00EC1FF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034B1" w:rsidR="00B034B1">
        <w:rPr>
          <w:rFonts w:ascii="Times New Roman" w:eastAsia="Times New Roman" w:hAnsi="Times New Roman" w:cs="Times New Roman"/>
          <w:sz w:val="24"/>
          <w:szCs w:val="24"/>
        </w:rPr>
        <w:t>, дата присвоения номера 2</w:t>
      </w:r>
      <w:r w:rsidR="00EC583F">
        <w:rPr>
          <w:rFonts w:ascii="Times New Roman" w:eastAsia="Times New Roman" w:hAnsi="Times New Roman" w:cs="Times New Roman"/>
          <w:sz w:val="24"/>
          <w:szCs w:val="24"/>
        </w:rPr>
        <w:t xml:space="preserve">1.05.2019)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на перевозку пассажиров автобусами лицензиата на основании договора перевозки пассажира или договора фрахтования транспортного средства (коммерческие перевозки) и является лицом, ответственным за соблюдение обязательных требований нормативных правовых актов при перевозке пассажиров.</w:t>
      </w:r>
    </w:p>
    <w:p w:rsidR="00CA2DFF" w:rsidRPr="00CA2DFF" w:rsidP="00C4305E" w14:paraId="51003C3F" w14:textId="6B2A6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на основании решения </w:t>
      </w:r>
      <w:r w:rsidRPr="00EC583F" w:rsidR="00EC583F">
        <w:rPr>
          <w:rFonts w:ascii="Times New Roman" w:eastAsia="Times New Roman" w:hAnsi="Times New Roman" w:cs="Times New Roman"/>
          <w:sz w:val="24"/>
          <w:szCs w:val="24"/>
        </w:rPr>
        <w:t>на основании решения №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83F" w:rsidR="00EC583F">
        <w:rPr>
          <w:rFonts w:ascii="Times New Roman" w:eastAsia="Times New Roman" w:hAnsi="Times New Roman" w:cs="Times New Roman"/>
          <w:sz w:val="24"/>
          <w:szCs w:val="24"/>
        </w:rPr>
        <w:t xml:space="preserve"> от 25.08.2025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, выданного заместителем начальника МТУ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Ространснадзора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в рамках федерального государственного контроля (надзора) на автомобильном транспорте, городском наземном электрическом транспорте и в дорожном хозяйстве на предмет соблюдения обязательных требований нормативных</w:t>
      </w:r>
      <w:r w:rsidR="005E359E">
        <w:rPr>
          <w:rFonts w:ascii="Times New Roman" w:eastAsia="Times New Roman" w:hAnsi="Times New Roman" w:cs="Times New Roman"/>
          <w:sz w:val="24"/>
          <w:szCs w:val="24"/>
        </w:rPr>
        <w:t xml:space="preserve"> правовых актов </w:t>
      </w:r>
      <w:r w:rsidR="00207D09">
        <w:rPr>
          <w:rFonts w:ascii="Times New Roman" w:eastAsia="Times New Roman" w:hAnsi="Times New Roman" w:cs="Times New Roman"/>
          <w:sz w:val="24"/>
          <w:szCs w:val="24"/>
        </w:rPr>
        <w:t>в области автомобильного транспорта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FF" w:rsidRPr="00CA2DFF" w:rsidP="00CA2DFF" w14:paraId="4C5F3C3B" w14:textId="00AF6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В связи с выявленным грубым нарушением лицензии в отношении ИП </w:t>
      </w:r>
      <w:r w:rsidRPr="00207D09" w:rsidR="00207D09">
        <w:rPr>
          <w:rFonts w:ascii="Times New Roman" w:eastAsia="Times New Roman" w:hAnsi="Times New Roman" w:cs="Times New Roman"/>
          <w:sz w:val="24"/>
          <w:szCs w:val="24"/>
        </w:rPr>
        <w:t>Мирон И.И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. уполномоченным должностным составлен протокол по ч.4 ст. 14.1.2 КоАП РФ.</w:t>
      </w:r>
    </w:p>
    <w:p w:rsidR="00161B7A" w:rsidRPr="00CA2DFF" w14:paraId="340F8C33" w14:textId="338FA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>Факт совершения индивидуальным предпринимателем административного правонарушения установлен и доказан, подтверждается исследованными при рассмотрении дела об административном правонарушении материалами дела: протоколом об административном правонарушении №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E73F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07D09">
        <w:rPr>
          <w:rFonts w:ascii="Times New Roman" w:eastAsia="Times New Roman" w:hAnsi="Times New Roman" w:cs="Times New Roman"/>
          <w:sz w:val="24"/>
          <w:szCs w:val="24"/>
        </w:rPr>
        <w:t>.09.2025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; копией выписки из реестра лицензий </w:t>
      </w:r>
      <w:r w:rsidR="00AC5C5C">
        <w:rPr>
          <w:rFonts w:ascii="Times New Roman" w:eastAsia="Times New Roman" w:hAnsi="Times New Roman" w:cs="Times New Roman"/>
          <w:sz w:val="24"/>
          <w:szCs w:val="24"/>
        </w:rPr>
        <w:t>по состоянию на 26.08.2025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; решением о проведении постоянного рейда 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 xml:space="preserve"> от 25.08.2025, выданного заместителем начальника МТУ 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>Ространснадзора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AC5C5C">
        <w:rPr>
          <w:rFonts w:ascii="Times New Roman" w:eastAsia="Times New Roman" w:hAnsi="Times New Roman" w:cs="Times New Roman"/>
          <w:sz w:val="24"/>
          <w:szCs w:val="24"/>
        </w:rPr>
        <w:t>копией акта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постоянного рейда 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C5C5C" w:rsidR="00AC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5C5C">
        <w:rPr>
          <w:rFonts w:ascii="Times New Roman" w:eastAsia="Times New Roman" w:hAnsi="Times New Roman" w:cs="Times New Roman"/>
          <w:sz w:val="24"/>
          <w:szCs w:val="24"/>
        </w:rPr>
        <w:t>26.08.2025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;</w:t>
      </w:r>
      <w:r w:rsidR="00AC5C5C">
        <w:rPr>
          <w:rFonts w:ascii="Times New Roman" w:eastAsia="Times New Roman" w:hAnsi="Times New Roman" w:cs="Times New Roman"/>
          <w:sz w:val="24"/>
          <w:szCs w:val="24"/>
        </w:rPr>
        <w:t xml:space="preserve"> копией протокола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осмотра транспортного средства 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>при проведении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постоянного рейда 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>от 26.08.2025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>копией протокола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инструментального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обследования 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>от 26.08.2025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 xml:space="preserve"> копией протокола истребования документов при проведении контрольного мероприятия;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FB0">
        <w:rPr>
          <w:rFonts w:ascii="Times New Roman" w:eastAsia="Times New Roman" w:hAnsi="Times New Roman" w:cs="Times New Roman"/>
          <w:sz w:val="24"/>
          <w:szCs w:val="24"/>
        </w:rPr>
        <w:t xml:space="preserve">копией протокола опроса при проведении постоянного рейда от 26.08.2025; </w:t>
      </w:r>
      <w:r w:rsidR="00E0104A">
        <w:rPr>
          <w:rFonts w:ascii="Times New Roman" w:eastAsia="Times New Roman" w:hAnsi="Times New Roman" w:cs="Times New Roman"/>
          <w:sz w:val="24"/>
          <w:szCs w:val="24"/>
        </w:rPr>
        <w:t xml:space="preserve">скриншотами проверки информации о транспортном средстве в системе КИАСК-ТС-РВ и в чат боте АО «ГЛОНАСС»;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фотоматериалами; </w:t>
      </w:r>
      <w:r w:rsidR="00800063">
        <w:rPr>
          <w:rFonts w:ascii="Times New Roman" w:eastAsia="Times New Roman" w:hAnsi="Times New Roman" w:cs="Times New Roman"/>
          <w:sz w:val="24"/>
          <w:szCs w:val="24"/>
        </w:rPr>
        <w:t>флэшнакопитель</w:t>
      </w:r>
      <w:r w:rsidR="00800063">
        <w:rPr>
          <w:rFonts w:ascii="Times New Roman" w:eastAsia="Times New Roman" w:hAnsi="Times New Roman" w:cs="Times New Roman"/>
          <w:sz w:val="24"/>
          <w:szCs w:val="24"/>
        </w:rPr>
        <w:t xml:space="preserve"> с видеозаписью проведенной проверки;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копией путевого листа; </w:t>
      </w:r>
      <w:r w:rsidR="00E0104A">
        <w:rPr>
          <w:rFonts w:ascii="Times New Roman" w:eastAsia="Times New Roman" w:hAnsi="Times New Roman" w:cs="Times New Roman"/>
          <w:sz w:val="24"/>
          <w:szCs w:val="24"/>
        </w:rPr>
        <w:t xml:space="preserve">копией диагностической </w:t>
      </w:r>
      <w:r w:rsidR="007F7FC1">
        <w:rPr>
          <w:rFonts w:ascii="Times New Roman" w:eastAsia="Times New Roman" w:hAnsi="Times New Roman" w:cs="Times New Roman"/>
          <w:sz w:val="24"/>
          <w:szCs w:val="24"/>
        </w:rPr>
        <w:t xml:space="preserve">карты; копией страхового полиса; копией свидетельства транспортного средства </w:t>
      </w:r>
      <w:r w:rsidRPr="007F7FC1" w:rsidR="007F7FC1">
        <w:rPr>
          <w:rFonts w:ascii="Times New Roman" w:eastAsia="Times New Roman" w:hAnsi="Times New Roman" w:cs="Times New Roman"/>
          <w:sz w:val="24"/>
          <w:szCs w:val="24"/>
        </w:rPr>
        <w:t>автобуса марки «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F7FC1" w:rsidR="007F7FC1">
        <w:rPr>
          <w:rFonts w:ascii="Times New Roman" w:eastAsia="Times New Roman" w:hAnsi="Times New Roman" w:cs="Times New Roman"/>
          <w:sz w:val="24"/>
          <w:szCs w:val="24"/>
        </w:rPr>
        <w:t xml:space="preserve">» государственный регистрационный номер 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7F7FC1">
        <w:rPr>
          <w:rFonts w:ascii="Times New Roman" w:eastAsia="Times New Roman" w:hAnsi="Times New Roman" w:cs="Times New Roman"/>
          <w:sz w:val="24"/>
          <w:szCs w:val="24"/>
        </w:rPr>
        <w:t>; копией водительского удостоверения Мирон И.И.; копией договора ИП №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7F7FC1">
        <w:rPr>
          <w:rFonts w:ascii="Times New Roman" w:eastAsia="Times New Roman" w:hAnsi="Times New Roman" w:cs="Times New Roman"/>
          <w:sz w:val="24"/>
          <w:szCs w:val="24"/>
        </w:rPr>
        <w:t xml:space="preserve"> фрахтования транспортного средства;</w:t>
      </w:r>
      <w:r w:rsidRPr="007F7FC1" w:rsidR="007F7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выпиской из ЕГРИП, а также другими материалами дела</w:t>
      </w:r>
      <w:r w:rsidRPr="00CA2DFF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DFF" w:rsidRPr="00CA2DFF" w14:paraId="321EAAC5" w14:textId="00FAD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Давая оценку доказательствам по делу, мировой судья приходит к выводу о том, что доказательства являются допустимыми, относимыми и достаточными для вывода об осуществлении ИП </w:t>
      </w:r>
      <w:r w:rsidRPr="007F7FC1" w:rsidR="007F7FC1">
        <w:rPr>
          <w:rFonts w:ascii="Times New Roman" w:eastAsia="Times New Roman" w:hAnsi="Times New Roman" w:cs="Times New Roman"/>
          <w:sz w:val="24"/>
          <w:szCs w:val="24"/>
        </w:rPr>
        <w:t>Мирон И.И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41F14" w:rsidR="00541F14">
        <w:rPr>
          <w:rFonts w:ascii="Times New Roman" w:eastAsia="Times New Roman" w:hAnsi="Times New Roman" w:cs="Times New Roman"/>
          <w:sz w:val="24"/>
          <w:szCs w:val="24"/>
        </w:rPr>
        <w:t xml:space="preserve">26.08.2025 в 09 час. 01 мин. по адресу: 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, предпринимательской деятельности в области транспорта с грубым нарушением условий, предусмотренных лицензией, и виновности индивидуального предпринимателя в совершении административного правонарушения, ответственность за которое предусмотрена ч. 4 ст. 14.1.2 КоАП РФ</w:t>
      </w:r>
    </w:p>
    <w:p w:rsidR="00CA2DFF" w:rsidRPr="00CA2DFF" w14:paraId="01FE76EF" w14:textId="79AD1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Срок давности привлечения ИП </w:t>
      </w:r>
      <w:r w:rsidRPr="00541F14" w:rsidR="00541F14">
        <w:rPr>
          <w:rFonts w:ascii="Times New Roman" w:eastAsia="Times New Roman" w:hAnsi="Times New Roman" w:cs="Times New Roman"/>
          <w:sz w:val="24"/>
          <w:szCs w:val="24"/>
        </w:rPr>
        <w:t>Мирон И.И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. к административной ответственности на момент рассмотрения дела не истек, оснований для применения положений ст.2.9 КоАП РФ мировой судья также не усматривает.</w:t>
      </w:r>
    </w:p>
    <w:p w:rsidR="009F710A" w:rsidRPr="009F710A" w:rsidP="009F710A" w14:paraId="205C1125" w14:textId="1D613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>Санкцией части 4 статьи 14.1.2 КоАП РФ предусмотрена административная ответственность индивидуальных предпринимателей в размере семидесяти пяти тысяч рублей.</w:t>
      </w:r>
    </w:p>
    <w:p w:rsidR="009F710A" w:rsidRPr="009F710A" w:rsidP="009F710A" w14:paraId="3939413F" w14:textId="34180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szCs w:val="24"/>
        </w:rPr>
        <w:t>нных частью 2 настоящей статьи.</w:t>
      </w:r>
    </w:p>
    <w:p w:rsidR="009F710A" w:rsidRPr="009F710A" w:rsidP="009F710A" w14:paraId="71CFEC04" w14:textId="1439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</w:t>
      </w:r>
      <w:r>
        <w:rPr>
          <w:rFonts w:ascii="Times New Roman" w:eastAsia="Times New Roman" w:hAnsi="Times New Roman" w:cs="Times New Roman"/>
          <w:sz w:val="24"/>
          <w:szCs w:val="24"/>
        </w:rPr>
        <w:t>сутствии имущественного ущерба.</w:t>
      </w:r>
    </w:p>
    <w:p w:rsidR="009F710A" w:rsidRPr="009F710A" w:rsidP="009F710A" w14:paraId="65D2D992" w14:textId="16D8F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>Ранее индивидуальный предприниматель Мирон И.И. по ч. 4 ст. 14.1.2 КоАП РФ к административной ответственности не привлекался, сведений о других случаях привлечения его к ответственности мировому судье не представлено. Вменяемое нарушение не привело к угрозе причинения вреда жизни и здоровью людей, к какому - либо имущественному ущерб</w:t>
      </w:r>
      <w:r w:rsidR="007F3AF2">
        <w:rPr>
          <w:rFonts w:ascii="Times New Roman" w:eastAsia="Times New Roman" w:hAnsi="Times New Roman" w:cs="Times New Roman"/>
          <w:sz w:val="24"/>
          <w:szCs w:val="24"/>
        </w:rPr>
        <w:t xml:space="preserve">у, иным негативным последствиям и в настоящее время устранено. </w:t>
      </w:r>
    </w:p>
    <w:p w:rsidR="009F710A" w:rsidRPr="009F710A" w:rsidP="009F710A" w14:paraId="223D9B82" w14:textId="270EB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>Таким образом, в данном случае усматриваются основания для применения ст. 4.1.1 КоАП РФ и замены индивидуальному предпринимателю Мирон И.И. административного наказания в виде административного штрафа, предусмотренного ч. 4 ст. 14.</w:t>
      </w:r>
      <w:r>
        <w:rPr>
          <w:rFonts w:ascii="Times New Roman" w:eastAsia="Times New Roman" w:hAnsi="Times New Roman" w:cs="Times New Roman"/>
          <w:sz w:val="24"/>
          <w:szCs w:val="24"/>
        </w:rPr>
        <w:t>1.2 КоАП РФ, на предупреждение.</w:t>
      </w:r>
    </w:p>
    <w:p w:rsidR="009F710A" w:rsidP="009F710A" w14:paraId="40D604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0A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9F710A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9F710A">
        <w:rPr>
          <w:rFonts w:ascii="Times New Roman" w:eastAsia="Times New Roman" w:hAnsi="Times New Roman" w:cs="Times New Roman"/>
          <w:sz w:val="24"/>
          <w:szCs w:val="24"/>
        </w:rPr>
        <w:t>. 4.1.1, 29.9, 29.10, 29.11 Кодекса Российской Федерации об административных правонарушениях, мировой судья</w:t>
      </w:r>
    </w:p>
    <w:p w:rsidR="009F710A" w:rsidP="009F710A" w14:paraId="5BE676C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CA2DFF" w:rsidP="009F710A" w14:paraId="51C41190" w14:textId="6D742F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CA2DFF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CA2DFF" w14:paraId="35CB9450" w14:textId="01B2B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Признать индивидуального предпринимателя </w:t>
      </w:r>
      <w:r w:rsidRPr="00541F14" w:rsidR="00541F14">
        <w:rPr>
          <w:rFonts w:ascii="Times New Roman" w:eastAsia="Times New Roman" w:hAnsi="Times New Roman" w:cs="Times New Roman"/>
          <w:sz w:val="24"/>
          <w:szCs w:val="24"/>
        </w:rPr>
        <w:t xml:space="preserve">Мирона </w:t>
      </w:r>
      <w:r w:rsidR="00A52813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541F14" w:rsidR="00541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710A" w:rsidR="009F710A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4 ст. 14.1.2 Кодекса Российской Федерации об административных правонарушениях, и назначить ему наказание в виде предупреждения</w:t>
      </w:r>
      <w:r w:rsidRPr="00CA2DFF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61B7A" w:rsidRPr="00CA2DFF" w14:paraId="471F1C7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161B7A" w:rsidRPr="00CA2DFF" w14:paraId="4398C64D" w14:textId="07F77B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569" w:rsidRPr="00CA2DFF" w:rsidP="00026569" w14:paraId="23165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CA2DFF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CA2DFF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CA2DFF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5E359E" w:rsidP="005E359E" w14:paraId="7D7BD3F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59E" w:rsidRPr="005E359E" w:rsidP="005E359E" w14:paraId="4C4E9375" w14:textId="4B94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CA2DFF" w14:paraId="098E3F9E" w14:textId="56F6B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6569"/>
    <w:rsid w:val="00027865"/>
    <w:rsid w:val="00041F5C"/>
    <w:rsid w:val="001218C2"/>
    <w:rsid w:val="00122988"/>
    <w:rsid w:val="00161932"/>
    <w:rsid w:val="00161B7A"/>
    <w:rsid w:val="00207D09"/>
    <w:rsid w:val="00225B3B"/>
    <w:rsid w:val="00260DA5"/>
    <w:rsid w:val="002631CB"/>
    <w:rsid w:val="002E5BF5"/>
    <w:rsid w:val="00315386"/>
    <w:rsid w:val="00332908"/>
    <w:rsid w:val="0033598F"/>
    <w:rsid w:val="003854D4"/>
    <w:rsid w:val="003E602A"/>
    <w:rsid w:val="00401E13"/>
    <w:rsid w:val="00402FD5"/>
    <w:rsid w:val="004152A7"/>
    <w:rsid w:val="00416B98"/>
    <w:rsid w:val="00421916"/>
    <w:rsid w:val="0043067C"/>
    <w:rsid w:val="00456FB0"/>
    <w:rsid w:val="004631E4"/>
    <w:rsid w:val="004B4FFD"/>
    <w:rsid w:val="004D355C"/>
    <w:rsid w:val="004F07DE"/>
    <w:rsid w:val="005142F5"/>
    <w:rsid w:val="005363BC"/>
    <w:rsid w:val="00536B84"/>
    <w:rsid w:val="00541F14"/>
    <w:rsid w:val="005874E0"/>
    <w:rsid w:val="005E359E"/>
    <w:rsid w:val="005F21BF"/>
    <w:rsid w:val="00652E08"/>
    <w:rsid w:val="00663E2B"/>
    <w:rsid w:val="00666823"/>
    <w:rsid w:val="00673511"/>
    <w:rsid w:val="006C36FE"/>
    <w:rsid w:val="00732D85"/>
    <w:rsid w:val="0078497F"/>
    <w:rsid w:val="007A54AE"/>
    <w:rsid w:val="007F3AF2"/>
    <w:rsid w:val="007F7831"/>
    <w:rsid w:val="007F7FC1"/>
    <w:rsid w:val="00800063"/>
    <w:rsid w:val="00823466"/>
    <w:rsid w:val="00832131"/>
    <w:rsid w:val="008461C4"/>
    <w:rsid w:val="00882F1F"/>
    <w:rsid w:val="0088469A"/>
    <w:rsid w:val="008C74A3"/>
    <w:rsid w:val="008F5D4F"/>
    <w:rsid w:val="0092186F"/>
    <w:rsid w:val="00942EC2"/>
    <w:rsid w:val="00954F88"/>
    <w:rsid w:val="009D53D7"/>
    <w:rsid w:val="009E73F6"/>
    <w:rsid w:val="009F710A"/>
    <w:rsid w:val="00A414B9"/>
    <w:rsid w:val="00A52813"/>
    <w:rsid w:val="00A64AE7"/>
    <w:rsid w:val="00AB48D3"/>
    <w:rsid w:val="00AC5C5C"/>
    <w:rsid w:val="00B034B1"/>
    <w:rsid w:val="00B25A92"/>
    <w:rsid w:val="00B31FD4"/>
    <w:rsid w:val="00B82928"/>
    <w:rsid w:val="00C4305E"/>
    <w:rsid w:val="00C47BD6"/>
    <w:rsid w:val="00C50706"/>
    <w:rsid w:val="00C52987"/>
    <w:rsid w:val="00C72D60"/>
    <w:rsid w:val="00CA2DFF"/>
    <w:rsid w:val="00CC4B71"/>
    <w:rsid w:val="00CC4D31"/>
    <w:rsid w:val="00CC6739"/>
    <w:rsid w:val="00CE75BB"/>
    <w:rsid w:val="00D1443C"/>
    <w:rsid w:val="00DD385C"/>
    <w:rsid w:val="00E0104A"/>
    <w:rsid w:val="00E2314D"/>
    <w:rsid w:val="00E969DD"/>
    <w:rsid w:val="00EA0B6A"/>
    <w:rsid w:val="00EC1FF1"/>
    <w:rsid w:val="00EC583F"/>
    <w:rsid w:val="00EE0112"/>
    <w:rsid w:val="00F3194D"/>
    <w:rsid w:val="00F34AC9"/>
    <w:rsid w:val="00F52E8C"/>
    <w:rsid w:val="00FB2C85"/>
    <w:rsid w:val="00FF3FD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